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47" w:rsidRDefault="0039340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5115560</wp:posOffset>
                </wp:positionH>
                <wp:positionV relativeFrom="page">
                  <wp:posOffset>2268855</wp:posOffset>
                </wp:positionV>
                <wp:extent cx="1992630" cy="274320"/>
                <wp:effectExtent l="0" t="0" r="762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39340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9340D">
                              <w:rPr>
                                <w:szCs w:val="28"/>
                                <w:lang w:val="ru-RU"/>
                              </w:rPr>
                              <w:t>299-2025-01-05.С-325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8pt;margin-top:178.65pt;width:156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" filled="f" stroked="f">
                <v:textbox inset="0,0,0,0">
                  <w:txbxContent>
                    <w:p w:rsidR="00CA1CFD" w:rsidRPr="00482A25" w:rsidRDefault="0039340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9340D">
                        <w:rPr>
                          <w:szCs w:val="28"/>
                          <w:lang w:val="ru-RU"/>
                        </w:rPr>
                        <w:t>299-2025-01-05.С-325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2985770"/>
                <wp:effectExtent l="0" t="0" r="1079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98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2DA2" w:rsidRDefault="00E06747" w:rsidP="00E06747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Регламента </w:t>
                            </w:r>
                            <w:bookmarkStart w:id="0" w:name="OLE_LINK32"/>
                            <w:bookmarkStart w:id="1" w:name="OLE_LINK33"/>
                            <w:bookmarkStart w:id="2" w:name="_Hlk201913265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взаимодействия управления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по развитию инфраструктуры администрации Пермского муниципального округа, территориальных управлений администрации Пермского муниципального округа, муниципального казенного учреждения «Управление благоустройства Пермского муниципального округа» </w:t>
                            </w:r>
                          </w:p>
                          <w:p w:rsidR="00CD2DA2" w:rsidRDefault="00E06747" w:rsidP="00E06747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 организации </w:t>
                            </w:r>
                            <w:bookmarkStart w:id="3" w:name="_Hlk201913510"/>
                            <w:bookmarkStart w:id="4" w:name="OLE_LINK35"/>
                            <w:bookmarkStart w:id="5" w:name="OLE_LINK34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ремонта</w:t>
                            </w:r>
                          </w:p>
                          <w:p w:rsidR="00CD2DA2" w:rsidRDefault="00E06747" w:rsidP="00E06747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содержания </w:t>
                            </w:r>
                            <w:r w:rsidR="00244B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объектов улично-дорожной сети </w:t>
                            </w:r>
                          </w:p>
                          <w:p w:rsidR="00CD2DA2" w:rsidRDefault="00244BF3" w:rsidP="00E06747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="00E067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благоустройства </w:t>
                            </w:r>
                          </w:p>
                          <w:p w:rsidR="00E06747" w:rsidRDefault="00E06747" w:rsidP="00E06747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территории Пермского муниципального округа Пермского края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235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" filled="f" stroked="f">
                <v:textbox inset="0,0,0,0">
                  <w:txbxContent>
                    <w:p w:rsidR="00CD2DA2" w:rsidRDefault="00E06747" w:rsidP="00E06747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Регламента </w:t>
                      </w:r>
                      <w:bookmarkStart w:id="6" w:name="OLE_LINK32"/>
                      <w:bookmarkStart w:id="7" w:name="OLE_LINK33"/>
                      <w:bookmarkStart w:id="8" w:name="_Hlk201913265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взаимодействия управления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по развитию инфраструктуры администрации Пермского муниципального округа, территориальных управлений администрации Пермского муниципального округа, муниципального казенного учреждения «Управление благоустройства Пермского муниципального округа» </w:t>
                      </w:r>
                    </w:p>
                    <w:p w:rsidR="00CD2DA2" w:rsidRDefault="00E06747" w:rsidP="00E06747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 организации </w:t>
                      </w:r>
                      <w:bookmarkStart w:id="9" w:name="_Hlk201913510"/>
                      <w:bookmarkStart w:id="10" w:name="OLE_LINK35"/>
                      <w:bookmarkStart w:id="11" w:name="OLE_LINK34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ремонта</w:t>
                      </w:r>
                    </w:p>
                    <w:p w:rsidR="00CD2DA2" w:rsidRDefault="00E06747" w:rsidP="00E06747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содержания </w:t>
                      </w:r>
                      <w:r w:rsidR="00244B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объектов улично-дорожной сети </w:t>
                      </w:r>
                    </w:p>
                    <w:p w:rsidR="00CD2DA2" w:rsidRDefault="00244BF3" w:rsidP="00E06747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</w:t>
                      </w:r>
                      <w:r w:rsidR="00E067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благоустройства </w:t>
                      </w:r>
                    </w:p>
                    <w:p w:rsidR="00E06747" w:rsidRDefault="00E06747" w:rsidP="00E06747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территории Пермского муниципального округа Пермского края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39340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yp7AEAAL0DAAAOAAAAZHJzL2Uyb0RvYy54bWysU8Fu2zAMvQ/YPwi6L06cdS2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KupbDQ84ie&#10;9RjEexzFOqozOF9w0JPjsDCym6ecOvXuAdU3LyzetmB3+oYIh1ZDzexWMTN7kTrh+AhSDZ+w5jKw&#10;D5iAxob6KB2LIRidp3Q8TyZSUbFkfnmVX1xIofgtv3y7ztPoMijmbEc+fNDYi2iUknjyCR0ODz5E&#10;NlDMIbGYxXvTdWn6nf3NwYHRk9hHwhP1MFZjkimf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z1Ky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CA1CFD" w:rsidRPr="00482A25" w:rsidRDefault="0039340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Tx7Q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6747" w:rsidRPr="00E06747" w:rsidRDefault="00E06747" w:rsidP="00E06747"/>
    <w:p w:rsidR="00E06747" w:rsidRPr="00E06747" w:rsidRDefault="00E06747" w:rsidP="00E06747"/>
    <w:p w:rsidR="00E06747" w:rsidRPr="00E06747" w:rsidRDefault="00E06747" w:rsidP="00E06747"/>
    <w:p w:rsidR="00E06747" w:rsidRPr="00E06747" w:rsidRDefault="00E06747" w:rsidP="00E06747"/>
    <w:p w:rsidR="00E06747" w:rsidRPr="00E06747" w:rsidRDefault="00E06747" w:rsidP="00E06747"/>
    <w:p w:rsidR="00E06747" w:rsidRPr="00E06747" w:rsidRDefault="00E06747" w:rsidP="00E06747"/>
    <w:p w:rsidR="00E06747" w:rsidRPr="00E06747" w:rsidRDefault="00E06747" w:rsidP="00E06747"/>
    <w:p w:rsidR="00E06747" w:rsidRPr="00E06747" w:rsidRDefault="00E06747" w:rsidP="00E06747"/>
    <w:p w:rsidR="00E06747" w:rsidRPr="00E06747" w:rsidRDefault="00E06747" w:rsidP="00E06747"/>
    <w:p w:rsidR="00E06747" w:rsidRPr="00E06747" w:rsidRDefault="00E06747" w:rsidP="00E06747"/>
    <w:p w:rsidR="00E06747" w:rsidRPr="00E06747" w:rsidRDefault="00E06747" w:rsidP="00E06747"/>
    <w:p w:rsidR="00E06747" w:rsidRPr="00E06747" w:rsidRDefault="00E06747" w:rsidP="00E06747"/>
    <w:p w:rsidR="00E06747" w:rsidRPr="00E06747" w:rsidRDefault="00E06747" w:rsidP="00E06747"/>
    <w:p w:rsidR="00E06747" w:rsidRDefault="00E06747" w:rsidP="00E06747"/>
    <w:p w:rsidR="00E06747" w:rsidRDefault="00E06747" w:rsidP="00CD2DA2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2" w:name="OLE_LINK12"/>
      <w:bookmarkStart w:id="13" w:name="OLE_LINK6"/>
      <w:bookmarkStart w:id="14" w:name="OLE_LINK5"/>
      <w:bookmarkStart w:id="15" w:name="OLE_LINK2"/>
      <w:bookmarkStart w:id="16" w:name="OLE_LINK1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пунктом 25 части 1 статьи 16 Федерального закона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пунктом 28 части 1 статьи 5, пунктом 6 части 2 статьи 30 Устава Пермского муниципального округа Пермского края, решением Думы Пермского муниципального округа Пермского края от 29 ноября 2022 г. № 57 «Об учреждении управления </w:t>
      </w:r>
      <w:r w:rsidR="00244B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развитию инфраструктуры администрации Пермского муниципального округа Пермского края и утверждении Положения об управлении по развитию инфраструктуры администрации Пермского муниципального округа Пермского края», пунктом 3.1.7 Типового положения о территориальном органе администрации Пермского муниципального округа Пермского края, утвержденного решением Думы Пермского муниципального округа Пермского края от 15 декабря 2022 г. № 66, Правилами благоустройства Пермского муниципального округа Пермского края, утвержденными решением Думы Пермского муниципального округа Пермского края от 23 марта 2023 г. № 134, </w:t>
      </w:r>
      <w:bookmarkEnd w:id="12"/>
      <w:bookmarkEnd w:id="13"/>
      <w:bookmarkEnd w:id="14"/>
      <w:bookmarkEnd w:id="15"/>
      <w:bookmarkEnd w:id="16"/>
    </w:p>
    <w:p w:rsidR="00E06747" w:rsidRDefault="00E06747" w:rsidP="00CD2DA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Пермского муниципального округа Пермского края ПОСТАНОВЛЯЕТ:</w:t>
      </w:r>
    </w:p>
    <w:p w:rsidR="00E06747" w:rsidRDefault="00E06747" w:rsidP="00CD2DA2">
      <w:pPr>
        <w:numPr>
          <w:ilvl w:val="0"/>
          <w:numId w:val="1"/>
        </w:numPr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прилагаемый Регламент </w:t>
      </w:r>
      <w:bookmarkStart w:id="17" w:name="OLE_LINK44"/>
      <w:bookmarkStart w:id="18" w:name="OLE_LINK43"/>
      <w:r>
        <w:rPr>
          <w:color w:val="000000"/>
          <w:sz w:val="28"/>
          <w:szCs w:val="28"/>
        </w:rPr>
        <w:t xml:space="preserve">взаимодействия функциональных органов и территориальных управлений администрации Пермского муниципального округа, муниципального казенного учреждения «Управление благоустройства Пермского муниципального округа» </w:t>
      </w:r>
      <w:r w:rsidR="00CD2DA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организации ремонта и содержания объектов благоустройства </w:t>
      </w:r>
      <w:r w:rsidR="00CD2DA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территории Пермского муниципального округа Пермского края.</w:t>
      </w:r>
    </w:p>
    <w:bookmarkEnd w:id="17"/>
    <w:bookmarkEnd w:id="18"/>
    <w:p w:rsidR="00E06747" w:rsidRDefault="00E06747" w:rsidP="00CD2DA2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(обнародовать) настоящее постановление </w:t>
      </w:r>
      <w:r>
        <w:rPr>
          <w:color w:val="000000"/>
          <w:sz w:val="28"/>
          <w:szCs w:val="28"/>
        </w:rPr>
        <w:br/>
        <w:t xml:space="preserve">в бюллетене муниципального образования «Пермский муниципальный округ» </w:t>
      </w:r>
      <w:r>
        <w:rPr>
          <w:color w:val="000000"/>
          <w:sz w:val="28"/>
          <w:szCs w:val="28"/>
        </w:rPr>
        <w:br/>
        <w:t xml:space="preserve">и разместить на официальном сайте Пермского муниципального округа </w:t>
      </w:r>
      <w:r>
        <w:rPr>
          <w:color w:val="000000"/>
          <w:sz w:val="28"/>
          <w:szCs w:val="28"/>
        </w:rPr>
        <w:br/>
        <w:t>в информационно-телекоммуникационной сети Интернет (</w:t>
      </w:r>
      <w:hyperlink r:id="rId10" w:history="1">
        <w:r>
          <w:rPr>
            <w:rStyle w:val="af0"/>
            <w:color w:val="000000"/>
            <w:sz w:val="28"/>
            <w:szCs w:val="28"/>
          </w:rPr>
          <w:t>www.perm</w:t>
        </w:r>
        <w:r>
          <w:rPr>
            <w:rStyle w:val="af0"/>
            <w:color w:val="000000"/>
            <w:sz w:val="28"/>
            <w:szCs w:val="28"/>
            <w:lang w:val="en-US"/>
          </w:rPr>
          <w:t>okrug</w:t>
        </w:r>
        <w:r>
          <w:rPr>
            <w:rStyle w:val="af0"/>
            <w:color w:val="000000"/>
            <w:sz w:val="28"/>
            <w:szCs w:val="28"/>
          </w:rPr>
          <w:t>.ru</w:t>
        </w:r>
      </w:hyperlink>
      <w:r>
        <w:rPr>
          <w:color w:val="000000"/>
          <w:sz w:val="28"/>
          <w:szCs w:val="28"/>
        </w:rPr>
        <w:t>).</w:t>
      </w:r>
    </w:p>
    <w:p w:rsidR="00E06747" w:rsidRDefault="00E06747" w:rsidP="00CD2DA2">
      <w:pPr>
        <w:numPr>
          <w:ilvl w:val="0"/>
          <w:numId w:val="1"/>
        </w:numPr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06747" w:rsidRDefault="00E06747" w:rsidP="00CD2DA2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 </w:t>
      </w:r>
      <w:r w:rsidR="00CD2DA2">
        <w:rPr>
          <w:sz w:val="28"/>
          <w:szCs w:val="28"/>
        </w:rPr>
        <w:t> </w:t>
      </w:r>
      <w:r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r w:rsidR="00CD2DA2">
        <w:rPr>
          <w:sz w:val="28"/>
          <w:szCs w:val="28"/>
        </w:rPr>
        <w:t>Мясоедова</w:t>
      </w:r>
      <w:r>
        <w:rPr>
          <w:sz w:val="28"/>
          <w:szCs w:val="28"/>
        </w:rPr>
        <w:t xml:space="preserve"> Д.А.</w:t>
      </w:r>
    </w:p>
    <w:p w:rsidR="00E06747" w:rsidRDefault="00E06747" w:rsidP="00CD2DA2">
      <w:pPr>
        <w:spacing w:line="240" w:lineRule="exact"/>
        <w:jc w:val="both"/>
        <w:rPr>
          <w:sz w:val="28"/>
          <w:szCs w:val="28"/>
        </w:rPr>
      </w:pPr>
    </w:p>
    <w:p w:rsidR="00E06747" w:rsidRDefault="00E06747" w:rsidP="00CD2DA2">
      <w:pPr>
        <w:spacing w:line="240" w:lineRule="exact"/>
        <w:ind w:right="283"/>
        <w:jc w:val="both"/>
        <w:rPr>
          <w:sz w:val="28"/>
          <w:szCs w:val="28"/>
        </w:rPr>
      </w:pPr>
    </w:p>
    <w:p w:rsidR="00CD2DA2" w:rsidRDefault="00CD2DA2" w:rsidP="00CD2DA2">
      <w:pPr>
        <w:spacing w:line="240" w:lineRule="exact"/>
        <w:ind w:right="283"/>
        <w:jc w:val="both"/>
        <w:rPr>
          <w:sz w:val="28"/>
          <w:szCs w:val="28"/>
        </w:rPr>
      </w:pPr>
    </w:p>
    <w:p w:rsidR="00CD2DA2" w:rsidRDefault="00CD2DA2" w:rsidP="00CD2DA2">
      <w:pPr>
        <w:spacing w:line="240" w:lineRule="exact"/>
        <w:ind w:right="283"/>
        <w:jc w:val="both"/>
        <w:rPr>
          <w:sz w:val="28"/>
          <w:szCs w:val="28"/>
        </w:rPr>
      </w:pPr>
    </w:p>
    <w:p w:rsidR="00E06747" w:rsidRDefault="00E06747" w:rsidP="00CD2D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E06747" w:rsidRDefault="00E06747" w:rsidP="00CD2D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округа         </w:t>
      </w:r>
      <w:r w:rsidR="00244BF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Д.А. Мясоедов</w:t>
      </w:r>
    </w:p>
    <w:p w:rsidR="00E06747" w:rsidRDefault="00E06747">
      <w:r>
        <w:br w:type="page"/>
      </w:r>
    </w:p>
    <w:p w:rsidR="00E06747" w:rsidRDefault="00E06747" w:rsidP="00E06747">
      <w:pPr>
        <w:spacing w:line="240" w:lineRule="exact"/>
        <w:ind w:left="5670"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E06747" w:rsidRDefault="0039340D" w:rsidP="00E06747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3373120</wp:posOffset>
                </wp:positionH>
                <wp:positionV relativeFrom="page">
                  <wp:posOffset>899160</wp:posOffset>
                </wp:positionV>
                <wp:extent cx="948055" cy="274320"/>
                <wp:effectExtent l="2540" t="1270" r="1905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747" w:rsidRDefault="00BD3D38" w:rsidP="00E06747">
                            <w:pPr>
                              <w:pStyle w:val="ae"/>
                              <w:ind w:right="740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fldChar w:fldCharType="begin"/>
                            </w:r>
                            <w:r w:rsidR="001B0CB1">
                              <w:instrText xml:space="preserve"> DOCPROPERTY  reg_date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65.6pt;margin-top:70.8pt;width:74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PIsQIAAK8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" filled="f" stroked="f">
                <v:textbox inset="0,0,0,0">
                  <w:txbxContent>
                    <w:p w:rsidR="00E06747" w:rsidRDefault="00BD3D38" w:rsidP="00E06747">
                      <w:pPr>
                        <w:pStyle w:val="ae"/>
                        <w:ind w:right="740"/>
                        <w:rPr>
                          <w:szCs w:val="28"/>
                          <w:lang w:val="ru-RU"/>
                        </w:rPr>
                      </w:pPr>
                      <w:r>
                        <w:fldChar w:fldCharType="begin"/>
                      </w:r>
                      <w:r w:rsidR="001B0CB1">
                        <w:instrText xml:space="preserve"> DOCPROPERTY  reg_date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6747">
        <w:rPr>
          <w:color w:val="000000"/>
          <w:sz w:val="28"/>
          <w:szCs w:val="28"/>
        </w:rPr>
        <w:t>постановлением</w:t>
      </w:r>
    </w:p>
    <w:p w:rsidR="00E06747" w:rsidRDefault="00E06747" w:rsidP="00E06747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Пермского муниципального округа Пермского края</w:t>
      </w:r>
    </w:p>
    <w:p w:rsidR="00E06747" w:rsidRDefault="00E06747" w:rsidP="00E06747">
      <w:pPr>
        <w:tabs>
          <w:tab w:val="left" w:pos="7513"/>
        </w:tabs>
        <w:spacing w:line="240" w:lineRule="exact"/>
        <w:ind w:left="5670"/>
        <w:rPr>
          <w:color w:val="000000"/>
          <w:sz w:val="28"/>
          <w:szCs w:val="28"/>
        </w:rPr>
      </w:pPr>
      <w:bookmarkStart w:id="19" w:name="OLE_LINK18"/>
      <w:bookmarkStart w:id="20" w:name="OLE_LINK17"/>
      <w:bookmarkStart w:id="21" w:name="OLE_LINK16"/>
      <w:r>
        <w:rPr>
          <w:color w:val="000000"/>
          <w:sz w:val="28"/>
          <w:szCs w:val="28"/>
        </w:rPr>
        <w:t xml:space="preserve">от </w:t>
      </w:r>
      <w:r w:rsidR="0039340D">
        <w:rPr>
          <w:color w:val="000000"/>
          <w:sz w:val="28"/>
          <w:szCs w:val="28"/>
        </w:rPr>
        <w:t>08.07.2025</w:t>
      </w:r>
      <w:r>
        <w:rPr>
          <w:color w:val="000000"/>
          <w:sz w:val="28"/>
          <w:szCs w:val="28"/>
        </w:rPr>
        <w:t xml:space="preserve"> №</w:t>
      </w:r>
      <w:bookmarkEnd w:id="19"/>
      <w:bookmarkEnd w:id="20"/>
      <w:bookmarkEnd w:id="21"/>
      <w:r>
        <w:rPr>
          <w:color w:val="000000"/>
          <w:sz w:val="28"/>
          <w:szCs w:val="28"/>
        </w:rPr>
        <w:t xml:space="preserve"> </w:t>
      </w:r>
      <w:r w:rsidR="0039340D" w:rsidRPr="0039340D">
        <w:rPr>
          <w:color w:val="000000"/>
          <w:sz w:val="28"/>
          <w:szCs w:val="28"/>
        </w:rPr>
        <w:t>299-2025-01-05.С-325</w:t>
      </w:r>
      <w:bookmarkStart w:id="22" w:name="_GoBack"/>
      <w:bookmarkEnd w:id="22"/>
    </w:p>
    <w:p w:rsidR="00CA1CFD" w:rsidRDefault="00CA1CFD" w:rsidP="00E06747">
      <w:pPr>
        <w:tabs>
          <w:tab w:val="left" w:pos="1892"/>
        </w:tabs>
      </w:pPr>
    </w:p>
    <w:p w:rsidR="00E06747" w:rsidRDefault="00E06747" w:rsidP="00E06747">
      <w:pPr>
        <w:spacing w:before="240" w:after="120" w:line="240" w:lineRule="exact"/>
        <w:ind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</w:t>
      </w:r>
    </w:p>
    <w:p w:rsidR="00E06747" w:rsidRDefault="00E06747" w:rsidP="00E06747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управления по развитию инфраструктуры администрации Пермского муниципального округа, территориальных управлений администрации Пермского муниципального округа, муниципального казенного учреждения «Управление благоустройства Пермского муниципального округа» при организации ремонта </w:t>
      </w:r>
      <w:r w:rsidR="00CD2D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содержания объектов улично-дорожной сети и благоустройства </w:t>
      </w:r>
      <w:r w:rsidR="00CD2D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Пермского муниципального округа Пермского края</w:t>
      </w:r>
    </w:p>
    <w:p w:rsidR="00E06747" w:rsidRDefault="00CD2DA2" w:rsidP="00E06747">
      <w:pPr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</w:p>
    <w:p w:rsidR="00E06747" w:rsidRDefault="00E06747" w:rsidP="00E0674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. Общие положения </w:t>
      </w:r>
    </w:p>
    <w:p w:rsidR="00E06747" w:rsidRDefault="00E06747" w:rsidP="00E06747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E06747" w:rsidRDefault="00E06747" w:rsidP="00CD2DA2">
      <w:pPr>
        <w:numPr>
          <w:ilvl w:val="1"/>
          <w:numId w:val="2"/>
        </w:numPr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Настоящий Регламент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взаимодействия управления по развитию инфраструктуры администрации Пермского муниципального округа, территориальных управлений администрации Пермского муниципального округа, муниципального казенного учреждения «Управление благоустройства Пермского муниципального округа» при организации ремонта и содержания объектов улично-дорожной сети и благоустройства на территории Пермского муниципального округа Пермского края (далее – Регламент) устанавливает порядок и формы взаимодействия между управлением по развитию инфраструктуры </w:t>
      </w:r>
      <w:bookmarkStart w:id="23" w:name="OLE_LINK48"/>
      <w:bookmarkStart w:id="24" w:name="OLE_LINK47"/>
      <w:r>
        <w:rPr>
          <w:color w:val="000000"/>
          <w:sz w:val="28"/>
          <w:szCs w:val="28"/>
        </w:rPr>
        <w:t xml:space="preserve">администрации Пермского муниципального округа Пермского края </w:t>
      </w:r>
      <w:bookmarkEnd w:id="23"/>
      <w:bookmarkEnd w:id="24"/>
      <w:r>
        <w:rPr>
          <w:color w:val="000000"/>
          <w:sz w:val="28"/>
          <w:szCs w:val="28"/>
        </w:rPr>
        <w:t xml:space="preserve">(далее – Управление), территориальными управлениями администрации Пермского муниципального округа Пермского края (далее – Территориальные управления), муниципальным казенным учреждением «Управление благоустройства Пермского муниципального округа» (далее – МКУ УБ ПМО) при организации ремонта и содержания автомобильных дорог общего пользования местного значения, объектов озеленения общего пользования, расположенных на территории Пермского муниципального округа, </w:t>
      </w:r>
      <w:r w:rsidR="00CD2DA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а также содержания пешеходных мостиков, лестниц, благоустройства отдельных территорий Пермского муниципального округа в соответствии </w:t>
      </w:r>
      <w:r w:rsidR="00CD2DA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 компетенцией.</w:t>
      </w:r>
    </w:p>
    <w:p w:rsidR="00244BF3" w:rsidRDefault="00244BF3" w:rsidP="00CD2DA2">
      <w:pPr>
        <w:pStyle w:val="ConsPlusNormal0"/>
        <w:numPr>
          <w:ilvl w:val="1"/>
          <w:numId w:val="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OLE_LINK14"/>
      <w:bookmarkStart w:id="26" w:name="OLE_LINK15"/>
      <w:r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</w:t>
      </w:r>
      <w:bookmarkStart w:id="27" w:name="OLE_LINK60"/>
      <w:bookmarkStart w:id="28" w:name="OLE_LINK59"/>
      <w:r>
        <w:rPr>
          <w:rFonts w:ascii="Times New Roman" w:hAnsi="Times New Roman" w:cs="Times New Roman"/>
          <w:sz w:val="28"/>
          <w:szCs w:val="28"/>
        </w:rPr>
        <w:t>Управление, Территориальные управления и МКУ УБ ПМО</w:t>
      </w:r>
      <w:bookmarkEnd w:id="27"/>
      <w:bookmarkEnd w:id="28"/>
      <w:r>
        <w:rPr>
          <w:rFonts w:ascii="Times New Roman" w:hAnsi="Times New Roman" w:cs="Times New Roman"/>
          <w:sz w:val="28"/>
          <w:szCs w:val="28"/>
        </w:rPr>
        <w:t xml:space="preserve"> руководствуются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транспорта Российской Федерации от 16 ноября 2012 г. № 402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Классификации работ по капитальному ремонту, ремонту </w:t>
      </w:r>
      <w:r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дорог», Правилами благоустройства Пермского муниципального округа Пермского края, утвержденных решением Думы Пермского муниципального округа Пермского края от 23 марта 2023 г. № 134, национальными стандартами Российской Федерации.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</w:p>
    <w:p w:rsidR="00244BF3" w:rsidRDefault="00244BF3" w:rsidP="00CD2DA2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Принципы взаимодействия</w:t>
      </w:r>
    </w:p>
    <w:p w:rsidR="00244BF3" w:rsidRDefault="00244BF3" w:rsidP="00CD2DA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BF3" w:rsidRDefault="00CD2DA2" w:rsidP="00CD2DA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2.1.   </w:t>
      </w:r>
      <w:r w:rsidR="00244BF3">
        <w:rPr>
          <w:rFonts w:ascii="Times New Roman" w:hAnsi="Times New Roman" w:cs="Times New Roman"/>
          <w:sz w:val="28"/>
          <w:szCs w:val="28"/>
        </w:rPr>
        <w:t>Законность.</w:t>
      </w:r>
    </w:p>
    <w:p w:rsidR="00244BF3" w:rsidRDefault="00CD2DA2" w:rsidP="00CD2DA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2.2.   </w:t>
      </w:r>
      <w:r w:rsidR="00244BF3">
        <w:rPr>
          <w:rFonts w:ascii="Times New Roman" w:hAnsi="Times New Roman" w:cs="Times New Roman"/>
          <w:sz w:val="28"/>
          <w:szCs w:val="28"/>
        </w:rPr>
        <w:t>Самостоятельность в реализации задач и полномочий.</w:t>
      </w:r>
    </w:p>
    <w:p w:rsidR="00244BF3" w:rsidRDefault="00CD2DA2" w:rsidP="00CD2DA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2.3.   </w:t>
      </w:r>
      <w:r w:rsidR="00244BF3">
        <w:rPr>
          <w:rFonts w:ascii="Times New Roman" w:hAnsi="Times New Roman" w:cs="Times New Roman"/>
          <w:sz w:val="28"/>
          <w:szCs w:val="28"/>
        </w:rPr>
        <w:t xml:space="preserve">Согласование действий </w:t>
      </w:r>
      <w:bookmarkStart w:id="29" w:name="OLE_LINK64"/>
      <w:bookmarkStart w:id="30" w:name="OLE_LINK63"/>
      <w:r w:rsidR="00244BF3">
        <w:rPr>
          <w:rFonts w:ascii="Times New Roman" w:hAnsi="Times New Roman" w:cs="Times New Roman"/>
          <w:sz w:val="28"/>
          <w:szCs w:val="28"/>
        </w:rPr>
        <w:t xml:space="preserve">Управления, Территориальных управлений </w:t>
      </w:r>
      <w:r w:rsidR="00244BF3">
        <w:rPr>
          <w:rFonts w:ascii="Times New Roman" w:hAnsi="Times New Roman" w:cs="Times New Roman"/>
          <w:sz w:val="28"/>
          <w:szCs w:val="28"/>
        </w:rPr>
        <w:br/>
        <w:t>и МКУ УБ ПМО.</w:t>
      </w:r>
    </w:p>
    <w:bookmarkEnd w:id="29"/>
    <w:bookmarkEnd w:id="30"/>
    <w:p w:rsidR="00244BF3" w:rsidRDefault="00244BF3" w:rsidP="00CD2DA2">
      <w:pPr>
        <w:spacing w:line="360" w:lineRule="exact"/>
        <w:jc w:val="both"/>
        <w:rPr>
          <w:sz w:val="28"/>
          <w:szCs w:val="28"/>
        </w:rPr>
      </w:pPr>
    </w:p>
    <w:p w:rsidR="00244BF3" w:rsidRDefault="00244BF3" w:rsidP="00CD2DA2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Формы взаимодействия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</w:p>
    <w:p w:rsidR="00244BF3" w:rsidRDefault="00CD2DA2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3.1.   </w:t>
      </w:r>
      <w:r w:rsidR="00244BF3">
        <w:rPr>
          <w:sz w:val="28"/>
          <w:szCs w:val="28"/>
        </w:rPr>
        <w:t>Взаимодействие между Управлением, Территориальными управлениями и МКУ УБ ПМО осуществляется путем: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обмена информацией;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совещаний, семинаров, конференций;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участия в рабочих группах;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формах.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D2DA2">
        <w:rPr>
          <w:sz w:val="28"/>
          <w:szCs w:val="28"/>
        </w:rPr>
        <w:t>  </w:t>
      </w:r>
      <w:r>
        <w:rPr>
          <w:sz w:val="28"/>
          <w:szCs w:val="28"/>
        </w:rPr>
        <w:t>Представление информации, отчетности, обмен информацией, согласование проектов документов между Управлением, Территориальными управлениями и МКУ УБ ПМО осуществляются с использованием системы электронного документооборота. Срок представления необходимой информации указывается в запросе.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</w:p>
    <w:p w:rsidR="00244BF3" w:rsidRDefault="00244BF3" w:rsidP="00CD2DA2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Взаимодействие при организации работ </w:t>
      </w:r>
      <w:bookmarkStart w:id="31" w:name="OLE_LINK38"/>
      <w:bookmarkStart w:id="32" w:name="OLE_LINK39"/>
      <w:r>
        <w:rPr>
          <w:b/>
          <w:sz w:val="28"/>
          <w:szCs w:val="28"/>
        </w:rPr>
        <w:t xml:space="preserve">по ремонту </w:t>
      </w:r>
      <w:bookmarkStart w:id="33" w:name="OLE_LINK37"/>
      <w:bookmarkStart w:id="34" w:name="OLE_LINK36"/>
      <w:r>
        <w:rPr>
          <w:b/>
          <w:sz w:val="28"/>
          <w:szCs w:val="28"/>
        </w:rPr>
        <w:t xml:space="preserve">и содержанию объектов улично-дорожной сети и благоустройства </w:t>
      </w:r>
      <w:bookmarkEnd w:id="31"/>
      <w:bookmarkEnd w:id="32"/>
      <w:bookmarkEnd w:id="33"/>
      <w:bookmarkEnd w:id="34"/>
    </w:p>
    <w:p w:rsidR="00244BF3" w:rsidRDefault="00244BF3" w:rsidP="00CD2DA2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244BF3" w:rsidRDefault="00CD2DA2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4.1.   </w:t>
      </w:r>
      <w:r w:rsidR="00244BF3">
        <w:rPr>
          <w:sz w:val="28"/>
          <w:szCs w:val="28"/>
        </w:rPr>
        <w:t>Территориальное управление:</w:t>
      </w:r>
    </w:p>
    <w:p w:rsidR="00244BF3" w:rsidRDefault="00CD2DA2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4.1.1  </w:t>
      </w:r>
      <w:r w:rsidR="00244BF3">
        <w:rPr>
          <w:sz w:val="28"/>
          <w:szCs w:val="28"/>
        </w:rPr>
        <w:t xml:space="preserve">обеспечивает сбор предложений от населения, депутатов, общественных организаций в рамках реализации мероприятий по ремонту </w:t>
      </w:r>
      <w:r w:rsidR="00244BF3">
        <w:rPr>
          <w:sz w:val="28"/>
          <w:szCs w:val="28"/>
        </w:rPr>
        <w:br/>
        <w:t>и содержанию объектов улично-дорожной сети и благоустройства</w:t>
      </w:r>
      <w:r w:rsidR="00244BF3">
        <w:rPr>
          <w:b/>
          <w:sz w:val="28"/>
          <w:szCs w:val="28"/>
        </w:rPr>
        <w:t xml:space="preserve"> </w:t>
      </w:r>
      <w:r w:rsidR="00244BF3">
        <w:rPr>
          <w:b/>
          <w:sz w:val="28"/>
          <w:szCs w:val="28"/>
        </w:rPr>
        <w:br/>
      </w:r>
      <w:r w:rsidR="00244BF3">
        <w:rPr>
          <w:sz w:val="28"/>
          <w:szCs w:val="28"/>
        </w:rPr>
        <w:t>на территории Пермского муниципального округа;</w:t>
      </w:r>
    </w:p>
    <w:p w:rsidR="00244BF3" w:rsidRDefault="00CD2DA2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4.1.2.  </w:t>
      </w:r>
      <w:r w:rsidR="00244BF3">
        <w:rPr>
          <w:sz w:val="28"/>
          <w:szCs w:val="28"/>
        </w:rPr>
        <w:t xml:space="preserve">направляет в МКУ УБ ПМО запрос, документы и иные материалы (далее </w:t>
      </w:r>
      <w:r>
        <w:rPr>
          <w:sz w:val="28"/>
          <w:szCs w:val="28"/>
        </w:rPr>
        <w:t>–</w:t>
      </w:r>
      <w:r w:rsidR="00244BF3">
        <w:rPr>
          <w:sz w:val="28"/>
          <w:szCs w:val="28"/>
        </w:rPr>
        <w:t xml:space="preserve"> документы), необходимые для проверки единичных расценок </w:t>
      </w:r>
      <w:r>
        <w:rPr>
          <w:sz w:val="28"/>
          <w:szCs w:val="28"/>
        </w:rPr>
        <w:br/>
      </w:r>
      <w:r w:rsidR="00244BF3">
        <w:rPr>
          <w:sz w:val="28"/>
          <w:szCs w:val="28"/>
        </w:rPr>
        <w:t xml:space="preserve">при согласовании расчетов сметной стоимости (расчета стоимости) выполнения </w:t>
      </w:r>
      <w:r w:rsidR="00244BF3">
        <w:rPr>
          <w:sz w:val="28"/>
          <w:szCs w:val="28"/>
        </w:rPr>
        <w:lastRenderedPageBreak/>
        <w:t xml:space="preserve">работ по ремонту и содержанию объектов улично-дорожной сети </w:t>
      </w:r>
      <w:r w:rsidR="00244BF3">
        <w:rPr>
          <w:sz w:val="28"/>
          <w:szCs w:val="28"/>
        </w:rPr>
        <w:br/>
        <w:t xml:space="preserve">и благоустройства (далее </w:t>
      </w:r>
      <w:r>
        <w:rPr>
          <w:sz w:val="28"/>
          <w:szCs w:val="28"/>
        </w:rPr>
        <w:t>–</w:t>
      </w:r>
      <w:r w:rsidR="00244BF3">
        <w:rPr>
          <w:sz w:val="28"/>
          <w:szCs w:val="28"/>
        </w:rPr>
        <w:t xml:space="preserve"> единичные расценки).</w:t>
      </w:r>
    </w:p>
    <w:p w:rsidR="00244BF3" w:rsidRDefault="00CD2DA2" w:rsidP="00CD2DA2">
      <w:pPr>
        <w:spacing w:line="360" w:lineRule="exact"/>
        <w:ind w:firstLine="709"/>
        <w:jc w:val="both"/>
        <w:rPr>
          <w:sz w:val="28"/>
          <w:szCs w:val="28"/>
        </w:rPr>
      </w:pPr>
      <w:bookmarkStart w:id="35" w:name="OLE_LINK54"/>
      <w:bookmarkStart w:id="36" w:name="OLE_LINK53"/>
      <w:r>
        <w:rPr>
          <w:sz w:val="28"/>
          <w:szCs w:val="28"/>
        </w:rPr>
        <w:t>4.1.3.  </w:t>
      </w:r>
      <w:r w:rsidR="00244BF3">
        <w:rPr>
          <w:sz w:val="28"/>
          <w:szCs w:val="28"/>
        </w:rPr>
        <w:t xml:space="preserve">принимает участие в работе штаба </w:t>
      </w:r>
      <w:bookmarkEnd w:id="35"/>
      <w:bookmarkEnd w:id="36"/>
      <w:r w:rsidR="00244BF3">
        <w:rPr>
          <w:sz w:val="28"/>
          <w:szCs w:val="28"/>
        </w:rPr>
        <w:t>по вопросам благоустройства Пермского муниципального округа (далее – Штаб).</w:t>
      </w:r>
    </w:p>
    <w:p w:rsidR="00244BF3" w:rsidRDefault="00CD2DA2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4.2.   </w:t>
      </w:r>
      <w:r w:rsidR="00244BF3">
        <w:rPr>
          <w:sz w:val="28"/>
          <w:szCs w:val="28"/>
        </w:rPr>
        <w:t>МКУ УБ ПМО:</w:t>
      </w:r>
    </w:p>
    <w:p w:rsidR="00244BF3" w:rsidRDefault="00CD2DA2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4.2.1.  </w:t>
      </w:r>
      <w:r w:rsidR="00244BF3">
        <w:rPr>
          <w:sz w:val="28"/>
          <w:szCs w:val="28"/>
        </w:rPr>
        <w:t xml:space="preserve">в течение 7 рабочих дней со дня поступления запроса </w:t>
      </w:r>
      <w:r w:rsidR="00244BF3">
        <w:rPr>
          <w:sz w:val="28"/>
          <w:szCs w:val="28"/>
        </w:rPr>
        <w:br/>
        <w:t>из Территориального управления осуществляет рассмотрение представленных документов, проверяет единичные расценки, при отсутствии замечаний согласовывает единичные расценки.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замечаний в срок, указанный в абзаце первом настоящего пункта, направляет их в Территориальное управление для устранения.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управление устраняет замечания в течение 3 рабочих дней со дня их получения;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="00CD2DA2">
        <w:rPr>
          <w:sz w:val="28"/>
          <w:szCs w:val="28"/>
        </w:rPr>
        <w:t>  </w:t>
      </w:r>
      <w:r>
        <w:rPr>
          <w:sz w:val="28"/>
          <w:szCs w:val="28"/>
        </w:rPr>
        <w:t>принимает участие в работе Штаба.</w:t>
      </w:r>
    </w:p>
    <w:p w:rsidR="00244BF3" w:rsidRDefault="00CD2DA2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4.3.  </w:t>
      </w:r>
      <w:r w:rsidR="00244BF3">
        <w:rPr>
          <w:sz w:val="28"/>
          <w:szCs w:val="28"/>
        </w:rPr>
        <w:t>Управление: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заседание Штаба, на котором: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координирует проведение работ, выполняемых подрядными организациями в рамках долгосрочных муниципальных контрактов </w:t>
      </w:r>
      <w:r>
        <w:rPr>
          <w:sz w:val="28"/>
          <w:szCs w:val="28"/>
        </w:rPr>
        <w:br/>
        <w:t>на выполнение работ по содержанию;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подводит итоги работы за предыдущий период, корректирует план работ по содержанию в части объектов и объемов содержания;</w:t>
      </w:r>
    </w:p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неблагоприятных погодных условий организует внеочередное заседание Штаба.</w:t>
      </w:r>
    </w:p>
    <w:bookmarkEnd w:id="25"/>
    <w:bookmarkEnd w:id="26"/>
    <w:p w:rsidR="00244BF3" w:rsidRDefault="00244BF3" w:rsidP="00CD2DA2">
      <w:pPr>
        <w:spacing w:line="360" w:lineRule="exact"/>
        <w:ind w:firstLine="709"/>
        <w:jc w:val="both"/>
        <w:rPr>
          <w:sz w:val="28"/>
          <w:szCs w:val="28"/>
        </w:rPr>
      </w:pPr>
    </w:p>
    <w:p w:rsidR="00E06747" w:rsidRPr="00E06747" w:rsidRDefault="00E06747" w:rsidP="00CD2DA2">
      <w:pPr>
        <w:tabs>
          <w:tab w:val="left" w:pos="1892"/>
        </w:tabs>
        <w:spacing w:line="360" w:lineRule="exact"/>
        <w:ind w:firstLine="709"/>
      </w:pPr>
    </w:p>
    <w:sectPr w:rsidR="00E06747" w:rsidRPr="00E06747" w:rsidSect="00CD2DA2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4E" w:rsidRDefault="001D3E4E">
      <w:r>
        <w:separator/>
      </w:r>
    </w:p>
  </w:endnote>
  <w:endnote w:type="continuationSeparator" w:id="0">
    <w:p w:rsidR="001D3E4E" w:rsidRDefault="001D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4E" w:rsidRDefault="001D3E4E">
      <w:r>
        <w:separator/>
      </w:r>
    </w:p>
  </w:footnote>
  <w:footnote w:type="continuationSeparator" w:id="0">
    <w:p w:rsidR="001D3E4E" w:rsidRDefault="001D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BD3D3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BD3D3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340D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0C45"/>
    <w:multiLevelType w:val="multilevel"/>
    <w:tmpl w:val="050C1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46C42396"/>
    <w:multiLevelType w:val="multilevel"/>
    <w:tmpl w:val="B0D0B640"/>
    <w:lvl w:ilvl="0">
      <w:start w:val="1"/>
      <w:numFmt w:val="decimal"/>
      <w:lvlText w:val="%1."/>
      <w:lvlJc w:val="left"/>
      <w:pPr>
        <w:ind w:left="600" w:hanging="600"/>
      </w:pPr>
      <w:rPr>
        <w:rFonts w:eastAsia="TimesNewRomanPSMT"/>
        <w:color w:val="000000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eastAsia="TimesNewRomanPSM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NewRomanPSM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NewRomanPSM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NewRomanPSM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NewRomanPSM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NewRomanPSM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NewRomanPSM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NewRomanPSM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6366D"/>
    <w:rsid w:val="001A30EF"/>
    <w:rsid w:val="001B0CB1"/>
    <w:rsid w:val="001D02CD"/>
    <w:rsid w:val="001D3E4E"/>
    <w:rsid w:val="001E268C"/>
    <w:rsid w:val="00203BDC"/>
    <w:rsid w:val="0022560C"/>
    <w:rsid w:val="002330C4"/>
    <w:rsid w:val="00242B04"/>
    <w:rsid w:val="00244BF3"/>
    <w:rsid w:val="0024511B"/>
    <w:rsid w:val="0026551D"/>
    <w:rsid w:val="003045B0"/>
    <w:rsid w:val="00306735"/>
    <w:rsid w:val="003739D7"/>
    <w:rsid w:val="0039340D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32A9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92C0A"/>
    <w:rsid w:val="009B151F"/>
    <w:rsid w:val="009B5F4B"/>
    <w:rsid w:val="009D04CB"/>
    <w:rsid w:val="009E0131"/>
    <w:rsid w:val="009E5B5A"/>
    <w:rsid w:val="00A24E2A"/>
    <w:rsid w:val="00A30B1A"/>
    <w:rsid w:val="00A74C83"/>
    <w:rsid w:val="00A96183"/>
    <w:rsid w:val="00AD79F6"/>
    <w:rsid w:val="00AE14A7"/>
    <w:rsid w:val="00B00184"/>
    <w:rsid w:val="00B647BA"/>
    <w:rsid w:val="00B931FE"/>
    <w:rsid w:val="00BB6EA3"/>
    <w:rsid w:val="00BC0A61"/>
    <w:rsid w:val="00BC7DBA"/>
    <w:rsid w:val="00BD3D38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D2DA2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06747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D718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E06747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character" w:styleId="af0">
    <w:name w:val="Hyperlink"/>
    <w:uiPriority w:val="99"/>
    <w:unhideWhenUsed/>
    <w:rsid w:val="00E0674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06747"/>
    <w:rPr>
      <w:rFonts w:ascii="Arial" w:hAnsi="Arial" w:cs="Arial"/>
    </w:rPr>
  </w:style>
  <w:style w:type="paragraph" w:customStyle="1" w:styleId="ConsPlusNormal0">
    <w:name w:val="ConsPlusNormal"/>
    <w:link w:val="ConsPlusNormal"/>
    <w:rsid w:val="00E06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E06747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character" w:styleId="af0">
    <w:name w:val="Hyperlink"/>
    <w:uiPriority w:val="99"/>
    <w:unhideWhenUsed/>
    <w:rsid w:val="00E0674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06747"/>
    <w:rPr>
      <w:rFonts w:ascii="Arial" w:hAnsi="Arial" w:cs="Arial"/>
    </w:rPr>
  </w:style>
  <w:style w:type="paragraph" w:customStyle="1" w:styleId="ConsPlusNormal0">
    <w:name w:val="ConsPlusNormal"/>
    <w:link w:val="ConsPlusNormal"/>
    <w:rsid w:val="00E06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0392-7793-4528-82B0-DF5D06DA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2025-07-08T05:46:00Z</dcterms:created>
  <dcterms:modified xsi:type="dcterms:W3CDTF">2025-07-08T05:46:00Z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